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66"/>
        <w:ind w:left="480"/>
      </w:pPr>
      <w:r>
        <w:rPr>
          <w:spacing w:val="-9"/>
          <w:w w:val="95"/>
        </w:rPr>
        <w:t xml:space="preserve">附件 </w:t>
      </w:r>
      <w:r>
        <w:rPr>
          <w:w w:val="95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textAlignment w:val="auto"/>
      </w:pPr>
      <w:r>
        <w:t>增补叶酸预防神经管缺陷项目季度统计表（县级表）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72"/>
          <w:tab w:val="left" w:pos="181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0" w:firstLineChars="0"/>
        <w:jc w:val="center"/>
        <w:textAlignment w:val="auto"/>
      </w:pPr>
      <w:r>
        <w:t>（</w:t>
      </w:r>
      <w:r>
        <w:tab/>
      </w:r>
      <w:r>
        <w:t>年</w:t>
      </w:r>
      <w:r>
        <w:tab/>
      </w:r>
      <w:r>
        <w:t>季度）</w:t>
      </w:r>
    </w:p>
    <w:p>
      <w:pPr>
        <w:pStyle w:val="3"/>
        <w:keepNext w:val="0"/>
        <w:keepLines w:val="0"/>
        <w:pageBreakBefore w:val="0"/>
        <w:widowControl w:val="0"/>
        <w:tabs>
          <w:tab w:val="left" w:pos="972"/>
          <w:tab w:val="left" w:pos="181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0" w:firstLineChars="0"/>
        <w:jc w:val="left"/>
        <w:textAlignment w:val="auto"/>
        <w:rPr>
          <w:rFonts w:hint="eastAsia" w:ascii="微软雅黑" w:eastAsia="微软雅黑"/>
          <w:b/>
          <w:sz w:val="24"/>
        </w:rPr>
      </w:pPr>
      <w:r>
        <w:rPr>
          <w:rFonts w:ascii="Times New Roman" w:eastAsia="Times New Roman"/>
          <w:b/>
          <w:sz w:val="24"/>
          <w:u w:val="single"/>
        </w:rPr>
        <w:t xml:space="preserve"> </w:t>
      </w:r>
      <w:r>
        <w:rPr>
          <w:rFonts w:ascii="Times New Roman" w:eastAsia="Times New Roman"/>
          <w:b/>
          <w:sz w:val="24"/>
          <w:u w:val="single"/>
        </w:rPr>
        <w:tab/>
      </w:r>
      <w:r>
        <w:rPr>
          <w:rFonts w:hint="eastAsia" w:ascii="微软雅黑" w:eastAsia="微软雅黑"/>
          <w:b/>
          <w:sz w:val="24"/>
        </w:rPr>
        <w:t>区/县（盖章）</w:t>
      </w:r>
    </w:p>
    <w:tbl>
      <w:tblPr>
        <w:tblStyle w:val="5"/>
        <w:tblpPr w:leftFromText="180" w:rightFromText="180" w:vertAnchor="page" w:horzAnchor="page" w:tblpX="1368" w:tblpY="4128"/>
        <w:tblOverlap w:val="never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2"/>
        <w:gridCol w:w="2007"/>
        <w:gridCol w:w="1386"/>
        <w:gridCol w:w="1906"/>
        <w:gridCol w:w="1715"/>
        <w:gridCol w:w="1853"/>
        <w:gridCol w:w="2148"/>
        <w:gridCol w:w="228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362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县市、区</w:t>
            </w:r>
          </w:p>
        </w:tc>
        <w:tc>
          <w:tcPr>
            <w:tcW w:w="2007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死胎和死产数</w:t>
            </w:r>
          </w:p>
        </w:tc>
        <w:tc>
          <w:tcPr>
            <w:tcW w:w="1386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神经管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缺陷数</w:t>
            </w:r>
          </w:p>
        </w:tc>
        <w:tc>
          <w:tcPr>
            <w:tcW w:w="1906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新增叶酸应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服用人数</w:t>
            </w:r>
          </w:p>
        </w:tc>
        <w:tc>
          <w:tcPr>
            <w:tcW w:w="1715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新增叶酸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服用人数</w:t>
            </w:r>
          </w:p>
        </w:tc>
        <w:tc>
          <w:tcPr>
            <w:tcW w:w="1853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叶酸服用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依从人数</w:t>
            </w:r>
          </w:p>
        </w:tc>
        <w:tc>
          <w:tcPr>
            <w:tcW w:w="2148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增补叶酸知识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调查人数</w:t>
            </w:r>
          </w:p>
        </w:tc>
        <w:tc>
          <w:tcPr>
            <w:tcW w:w="2287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增补叶酸知识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知晓人数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62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2007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1386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1906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1715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1853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2148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2287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textAlignment w:val="auto"/>
              <w:rPr>
                <w:rFonts w:ascii="Times New Roman"/>
                <w:sz w:val="24"/>
              </w:rPr>
            </w:pPr>
          </w:p>
        </w:tc>
      </w:tr>
    </w:tbl>
    <w:p/>
    <w:p>
      <w:pPr>
        <w:pStyle w:val="4"/>
        <w:tabs>
          <w:tab w:val="left" w:pos="3059"/>
          <w:tab w:val="left" w:pos="3479"/>
          <w:tab w:val="left" w:pos="7619"/>
          <w:tab w:val="left" w:pos="8159"/>
          <w:tab w:val="left" w:pos="10499"/>
          <w:tab w:val="left" w:pos="11459"/>
          <w:tab w:val="left" w:pos="12239"/>
        </w:tabs>
        <w:ind w:left="480"/>
      </w:pPr>
    </w:p>
    <w:p>
      <w:pPr>
        <w:pStyle w:val="4"/>
        <w:tabs>
          <w:tab w:val="left" w:pos="3059"/>
          <w:tab w:val="left" w:pos="3479"/>
          <w:tab w:val="left" w:pos="7619"/>
          <w:tab w:val="left" w:pos="8159"/>
          <w:tab w:val="left" w:pos="10499"/>
          <w:tab w:val="left" w:pos="11459"/>
          <w:tab w:val="left" w:pos="12239"/>
        </w:tabs>
        <w:ind w:left="480"/>
      </w:pPr>
      <w:bookmarkStart w:id="0" w:name="_GoBack"/>
      <w:bookmarkEnd w:id="0"/>
      <w:r>
        <w:t>填表人：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</w:rPr>
        <w:tab/>
      </w:r>
      <w:r>
        <w:t>填表机构：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</w:rPr>
        <w:tab/>
      </w:r>
      <w:r>
        <w:t>填表日期：</w:t>
      </w:r>
      <w:r>
        <w:rPr>
          <w:rFonts w:ascii="Times New Roman" w:eastAsia="Times New Roman"/>
          <w:u w:val="single"/>
        </w:rPr>
        <w:tab/>
      </w:r>
      <w:r>
        <w:t>年</w:t>
      </w:r>
      <w:r>
        <w:rPr>
          <w:rFonts w:ascii="Times New Roman" w:eastAsia="Times New Roman"/>
          <w:u w:val="single"/>
        </w:rPr>
        <w:tab/>
      </w:r>
      <w:r>
        <w:t>月</w:t>
      </w:r>
      <w:r>
        <w:rPr>
          <w:rFonts w:ascii="Times New Roman" w:eastAsia="Times New Roman"/>
          <w:u w:val="single"/>
        </w:rPr>
        <w:tab/>
      </w:r>
      <w:r>
        <w:t>日</w:t>
      </w:r>
    </w:p>
    <w:p>
      <w:pPr>
        <w:pStyle w:val="4"/>
        <w:ind w:left="480"/>
        <w:rPr>
          <w:spacing w:val="-9"/>
          <w:w w:val="95"/>
        </w:rPr>
      </w:pPr>
    </w:p>
    <w:p/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iMmJlZmJiNTY5YjdiYTgzZGExYzg2NjYwNTY5MjgifQ=="/>
  </w:docVars>
  <w:rsids>
    <w:rsidRoot w:val="00000000"/>
    <w:rsid w:val="0BC862AC"/>
    <w:rsid w:val="629D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65"/>
      <w:ind w:right="121"/>
      <w:jc w:val="center"/>
      <w:outlineLvl w:val="1"/>
    </w:pPr>
    <w:rPr>
      <w:rFonts w:ascii="宋体" w:hAnsi="宋体" w:eastAsia="宋体" w:cs="宋体"/>
      <w:sz w:val="36"/>
      <w:szCs w:val="36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spacing w:line="282" w:lineRule="exact"/>
      <w:ind w:left="20"/>
      <w:outlineLvl w:val="2"/>
    </w:pPr>
    <w:rPr>
      <w:rFonts w:ascii="微软雅黑" w:hAnsi="微软雅黑" w:eastAsia="微软雅黑" w:cs="微软雅黑"/>
      <w:b/>
      <w:bCs/>
      <w:sz w:val="24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235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236</Words>
  <Characters>236</Characters>
  <Lines>0</Lines>
  <Paragraphs>0</Paragraphs>
  <TotalTime>1</TotalTime>
  <ScaleCrop>false</ScaleCrop>
  <LinksUpToDate>false</LinksUpToDate>
  <CharactersWithSpaces>254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2022-05-05T08:21:00Z</dcterms:created>
  <dc:creator>Administrator</dc:creator>
  <cp:lastModifiedBy>Administrator</cp:lastModifiedBy>
  <dcterms:modified xsi:type="dcterms:W3CDTF">2022-05-06T01:07:47Z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F86D403E592F480289E8B55888FC1FFE</vt:lpwstr>
  </property>
</Properties>
</file>